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128E" w14:textId="3848BF6D" w:rsidR="00B47B80" w:rsidRPr="00B47B80" w:rsidRDefault="00B47B80" w:rsidP="00B47B80">
      <w:pPr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 xml:space="preserve">                                      </w:t>
      </w:r>
      <w:r w:rsidRPr="00B47B80">
        <w:rPr>
          <w:b/>
          <w:bCs/>
          <w:sz w:val="56"/>
          <w:szCs w:val="56"/>
        </w:rPr>
        <w:t xml:space="preserve">Ferie bez używek </w:t>
      </w:r>
    </w:p>
    <w:p w14:paraId="47F8A79B" w14:textId="11E3BDA8" w:rsidR="00B47B80" w:rsidRPr="00B47B80" w:rsidRDefault="00B47B80" w:rsidP="00B47B80">
      <w:r w:rsidRPr="00B47B80">
        <w:rPr>
          <w:noProof/>
        </w:rPr>
        <w:drawing>
          <wp:inline distT="0" distB="0" distL="0" distR="0" wp14:anchorId="080753F2" wp14:editId="14762E7A">
            <wp:extent cx="6219825" cy="2181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F9C4" w14:textId="77777777" w:rsidR="00B47B80" w:rsidRDefault="00B47B80" w:rsidP="00B47B80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14:paraId="2942CDC3" w14:textId="437494C0" w:rsidR="00B47B80" w:rsidRPr="00B47B80" w:rsidRDefault="00B47B80" w:rsidP="00B47B80">
      <w:pPr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B47B80">
        <w:rPr>
          <w:b/>
          <w:bCs/>
        </w:rPr>
        <w:t xml:space="preserve">Ferie zimowe są okresem, kiedy  młodzież wyjeżdżająca na wypoczynek często jest narażona na działalność dilerów narkotyków. Jest to też czas, gdzie pozostawiona bez opieki, eksperymentuj z nowymi środkami psychoaktywnymi oraz dopuszcza się niebezpiecznych </w:t>
      </w:r>
      <w:proofErr w:type="spellStart"/>
      <w:r w:rsidRPr="00B47B80">
        <w:rPr>
          <w:b/>
          <w:bCs/>
        </w:rPr>
        <w:t>zachowań</w:t>
      </w:r>
      <w:proofErr w:type="spellEnd"/>
      <w:r w:rsidRPr="00B47B80">
        <w:rPr>
          <w:b/>
          <w:bCs/>
        </w:rPr>
        <w:t>.</w:t>
      </w:r>
    </w:p>
    <w:p w14:paraId="02DC6D43" w14:textId="16E85FD5" w:rsidR="00B47B80" w:rsidRPr="00B47B80" w:rsidRDefault="00B47B80" w:rsidP="00B47B80">
      <w:pPr>
        <w:jc w:val="both"/>
      </w:pPr>
      <w:r w:rsidRPr="00B47B80">
        <w:t xml:space="preserve">Od wielu lat często słyszycie o Nowych narkotykach wcześniej zwanych „dopalaczami”. Są to substancje psychoaktywne o zróżnicowanym składzie chemicznym </w:t>
      </w:r>
      <w:proofErr w:type="spellStart"/>
      <w:r w:rsidRPr="00B47B80">
        <w:t>Research</w:t>
      </w:r>
      <w:proofErr w:type="spellEnd"/>
      <w:r w:rsidRPr="00B47B80">
        <w:t xml:space="preserve"> Chemicals (RC) – m.in.: pod tą nazwą kryją się obecnie sklepy internetowe, prowadzące sprzedaż tych środków. Nowe narkotyki znajdują się również</w:t>
      </w:r>
      <w:r>
        <w:t xml:space="preserve">                                    </w:t>
      </w:r>
      <w:r w:rsidRPr="00B47B80">
        <w:t xml:space="preserve"> w asortymencie  dilerów handlujących środkami psychoaktywnymi.</w:t>
      </w:r>
    </w:p>
    <w:p w14:paraId="5D585863" w14:textId="3D9E2C59" w:rsidR="00B47B80" w:rsidRPr="00B47B80" w:rsidRDefault="00B47B80" w:rsidP="00B47B80">
      <w:pPr>
        <w:jc w:val="both"/>
      </w:pPr>
      <w:r w:rsidRPr="00B47B80">
        <w:t xml:space="preserve">Jeśli Twoje dziecko zaczęło zachowywać się w sposób nietypowy, spędza więcej czasu poza domem </w:t>
      </w:r>
      <w:r>
        <w:t xml:space="preserve">     </w:t>
      </w:r>
      <w:r w:rsidRPr="00B47B80">
        <w:t>z grupą nowych znajomych, a jednocześnie unika kontaktu z rodzicami (opiekunami), zaniedbuje swój wygląd lub też zamyka się na długie godziny w swoim pokoju – sprawdź co się dzieje.</w:t>
      </w:r>
    </w:p>
    <w:p w14:paraId="2143BEE3" w14:textId="781821AE" w:rsidR="00B47B80" w:rsidRDefault="00B47B80" w:rsidP="00B47B80">
      <w:pPr>
        <w:jc w:val="both"/>
      </w:pPr>
      <w:r w:rsidRPr="00B47B80">
        <w:t>Być może zażywa narkotyki.</w:t>
      </w:r>
    </w:p>
    <w:p w14:paraId="50D0F7C3" w14:textId="77777777" w:rsidR="00B47B80" w:rsidRPr="00B47B80" w:rsidRDefault="00B47B80" w:rsidP="00B47B80">
      <w:pPr>
        <w:jc w:val="both"/>
      </w:pPr>
    </w:p>
    <w:p w14:paraId="3EFECAAE" w14:textId="77777777" w:rsidR="00B47B80" w:rsidRPr="00B47B80" w:rsidRDefault="00B47B80" w:rsidP="00B47B80">
      <w:pPr>
        <w:jc w:val="both"/>
        <w:rPr>
          <w:sz w:val="28"/>
          <w:szCs w:val="28"/>
        </w:rPr>
      </w:pPr>
      <w:r w:rsidRPr="00B47B80">
        <w:rPr>
          <w:b/>
          <w:bCs/>
          <w:sz w:val="28"/>
          <w:szCs w:val="28"/>
        </w:rPr>
        <w:t>Zwróć uwagę na następujące sygnały:</w:t>
      </w:r>
    </w:p>
    <w:p w14:paraId="4FB2423D" w14:textId="3A700F52" w:rsidR="00B47B80" w:rsidRDefault="00B47B80" w:rsidP="00B47B80">
      <w:pPr>
        <w:jc w:val="both"/>
      </w:pPr>
      <w:r w:rsidRPr="00B47B80">
        <w:t>Rozszerzone źrenice, wytrzeszcz oczu, słowotok, nadmierna ruchliwość, zaburzenia snu, chudnięcie, zmienność nastrojów, trudności w koncentracji uwagi, niepokój, ataki agresji, krwotoki z nosa – te objawy mogą świadczyć o tym, że dziecko zażywa substancje stymulujące. Najczęściej występują pod postacią białego proszku, którego ślady w pokoju lub na rzeczach dziecka powinny wzbudzić Twój niepokój.</w:t>
      </w:r>
    </w:p>
    <w:p w14:paraId="78087D26" w14:textId="77777777" w:rsidR="00B47B80" w:rsidRPr="00B47B80" w:rsidRDefault="00B47B80" w:rsidP="00B47B80">
      <w:pPr>
        <w:jc w:val="both"/>
      </w:pPr>
    </w:p>
    <w:p w14:paraId="04A3ED83" w14:textId="78B61C21" w:rsidR="00B47B80" w:rsidRDefault="00B47B80" w:rsidP="00B47B80">
      <w:pPr>
        <w:jc w:val="both"/>
      </w:pPr>
      <w:r w:rsidRPr="00B47B80">
        <w:t>Nietypowy zapach włosów i ubrania, nadmierna wesołość, przekrwione oczy, kaszel, zwiększony apetyt, zaburzenia koordynacji ruchowej powinny wzbudzić podejrzenia, że dziecko może palić mieszanki ziołowe (</w:t>
      </w:r>
      <w:proofErr w:type="spellStart"/>
      <w:r w:rsidRPr="00B47B80">
        <w:t>Kanabinoidy</w:t>
      </w:r>
      <w:proofErr w:type="spellEnd"/>
      <w:r w:rsidRPr="00B47B80">
        <w:t>). W pokoju może unosić się zapach dymu, w kieszeniach ubrań mogą znajdować się suszone rozdrobnione liście, jak również inne akcesoria – szklane fifki, bibułki, zapalniczka, charakterystyczne foliowe torebki.</w:t>
      </w:r>
    </w:p>
    <w:p w14:paraId="7D620B9B" w14:textId="77777777" w:rsidR="00B47B80" w:rsidRPr="00B47B80" w:rsidRDefault="00B47B80" w:rsidP="00B47B80">
      <w:pPr>
        <w:jc w:val="both"/>
      </w:pPr>
    </w:p>
    <w:p w14:paraId="1FDB7BC8" w14:textId="77777777" w:rsidR="00B47B80" w:rsidRPr="00B47B80" w:rsidRDefault="00B47B80" w:rsidP="00B47B80">
      <w:pPr>
        <w:jc w:val="both"/>
      </w:pPr>
      <w:r w:rsidRPr="00B47B80">
        <w:t>Nieobecny wzrok, zaburzenia percepcji i świadomości, nadwrażliwość zmysłów, halucynacje wzrokowe i słuchowe, lęk, panika, urojenia mogą świadczyć o zażyciu substancji halucynogennych. W przypadku przedawkowania wystąpić mogą: dreszcze, ślinotok, wymioty, zesztywnienie lub zwiotczenie mięśni. Kontakt z osobą która zażyła halucynogen może być znacznie utrudniony.</w:t>
      </w:r>
    </w:p>
    <w:p w14:paraId="77B69C86" w14:textId="77777777" w:rsidR="00B47B80" w:rsidRDefault="00B47B80" w:rsidP="00B47B80">
      <w:pPr>
        <w:jc w:val="both"/>
        <w:rPr>
          <w:b/>
          <w:bCs/>
        </w:rPr>
      </w:pPr>
    </w:p>
    <w:p w14:paraId="2A763C28" w14:textId="14EE86A0" w:rsidR="00B47B80" w:rsidRDefault="00B47B80" w:rsidP="00B47B80">
      <w:pPr>
        <w:spacing w:after="0"/>
        <w:jc w:val="both"/>
        <w:rPr>
          <w:b/>
          <w:bCs/>
        </w:rPr>
      </w:pPr>
    </w:p>
    <w:p w14:paraId="1DAF7587" w14:textId="77777777" w:rsidR="00B47B80" w:rsidRDefault="00B47B80" w:rsidP="00B47B80">
      <w:pPr>
        <w:spacing w:after="0"/>
        <w:jc w:val="both"/>
        <w:rPr>
          <w:b/>
          <w:bCs/>
        </w:rPr>
      </w:pPr>
    </w:p>
    <w:p w14:paraId="48A29046" w14:textId="77777777" w:rsidR="00B47B80" w:rsidRDefault="00B47B80" w:rsidP="00B47B80">
      <w:pPr>
        <w:spacing w:after="0"/>
        <w:jc w:val="both"/>
        <w:rPr>
          <w:b/>
          <w:bCs/>
        </w:rPr>
      </w:pPr>
    </w:p>
    <w:p w14:paraId="42285C2E" w14:textId="3BBEFBAA" w:rsidR="00B47B80" w:rsidRPr="00B47B80" w:rsidRDefault="00B47B80" w:rsidP="00B47B80">
      <w:pPr>
        <w:jc w:val="both"/>
        <w:rPr>
          <w:sz w:val="28"/>
          <w:szCs w:val="28"/>
        </w:rPr>
      </w:pPr>
      <w:r w:rsidRPr="00B47B80">
        <w:rPr>
          <w:b/>
          <w:bCs/>
          <w:sz w:val="28"/>
          <w:szCs w:val="28"/>
        </w:rPr>
        <w:t>CO ROBIĆ, gdy podejrzewasz, że dziecko bierze narkotyki?</w:t>
      </w:r>
    </w:p>
    <w:p w14:paraId="21653737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zacznij działać, problem sam się nie rozwiąże;</w:t>
      </w:r>
    </w:p>
    <w:p w14:paraId="4303FF0A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odłóż emocje, włącz rozum;</w:t>
      </w:r>
    </w:p>
    <w:p w14:paraId="0B5BF61B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dowiedz się jak najwięcej o substancjach psychoaktywnych;</w:t>
      </w:r>
    </w:p>
    <w:p w14:paraId="61FD2A9F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ustal reguły postępowania i konsekwentnie ich przestrzegaj – stosuj zasadę ograniczonego zaufania;</w:t>
      </w:r>
    </w:p>
    <w:p w14:paraId="4858F42C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okazuj miłość i zainteresowanie swojemu dziecku;</w:t>
      </w:r>
    </w:p>
    <w:p w14:paraId="179C10BB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korzystaj ze wsparcia;</w:t>
      </w:r>
    </w:p>
    <w:p w14:paraId="593A9A1E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nie usprawiedliwiaj nieobecności w szkole;</w:t>
      </w:r>
    </w:p>
    <w:p w14:paraId="383755FA" w14:textId="77777777" w:rsidR="00B47B80" w:rsidRPr="00B47B80" w:rsidRDefault="00B47B80" w:rsidP="00B47B80">
      <w:pPr>
        <w:numPr>
          <w:ilvl w:val="0"/>
          <w:numId w:val="2"/>
        </w:numPr>
        <w:jc w:val="both"/>
      </w:pPr>
      <w:r w:rsidRPr="00B47B80">
        <w:t>nie wstydź się i nie ukrywaj problemu;</w:t>
      </w:r>
    </w:p>
    <w:p w14:paraId="3DEA32EF" w14:textId="4D009024" w:rsidR="00B47B80" w:rsidRDefault="00B47B80" w:rsidP="00B47B80">
      <w:pPr>
        <w:numPr>
          <w:ilvl w:val="0"/>
          <w:numId w:val="2"/>
        </w:numPr>
        <w:jc w:val="both"/>
      </w:pPr>
      <w:r w:rsidRPr="00B47B80">
        <w:t>szukaj pomocy specjalistów zajmujących się uzależnieniami.</w:t>
      </w:r>
    </w:p>
    <w:p w14:paraId="29A68FE5" w14:textId="77777777" w:rsidR="00B47B80" w:rsidRPr="00B47B80" w:rsidRDefault="00B47B80" w:rsidP="00B47B80">
      <w:pPr>
        <w:ind w:left="720"/>
        <w:jc w:val="both"/>
      </w:pPr>
    </w:p>
    <w:p w14:paraId="5CB0CFDE" w14:textId="77777777" w:rsidR="00B47B80" w:rsidRPr="00B47B80" w:rsidRDefault="00B47B80" w:rsidP="00B47B80">
      <w:pPr>
        <w:jc w:val="both"/>
      </w:pPr>
      <w:r w:rsidRPr="00B47B80">
        <w:rPr>
          <w:b/>
          <w:bCs/>
        </w:rPr>
        <w:t xml:space="preserve">Uważaj! Nie daj się oszukać przez sklepy internetowe oferujące „nowe narkotyki” – </w:t>
      </w:r>
      <w:proofErr w:type="spellStart"/>
      <w:r w:rsidRPr="00B47B80">
        <w:rPr>
          <w:b/>
          <w:bCs/>
        </w:rPr>
        <w:t>Research</w:t>
      </w:r>
      <w:proofErr w:type="spellEnd"/>
      <w:r w:rsidRPr="00B47B80">
        <w:rPr>
          <w:b/>
          <w:bCs/>
        </w:rPr>
        <w:t xml:space="preserve"> Chemicals (RC), do niedawna nazywane „dopalaczami”. Są one wyjątkowo niebezpieczne. Jak działają?</w:t>
      </w:r>
    </w:p>
    <w:p w14:paraId="062357B6" w14:textId="77777777" w:rsidR="00B47B80" w:rsidRPr="00B47B80" w:rsidRDefault="00B47B80" w:rsidP="00B47B80">
      <w:pPr>
        <w:jc w:val="both"/>
      </w:pPr>
      <w:r w:rsidRPr="00B47B80">
        <w:t>Substancje stymulujące – powodują rozdrażnienie i trudności w koncentracji uwagi. Po kilku godzinach od zażycia pojawia się „zejście” objawiające się wyczerpaniem, zaburzeniami rytmu serca, nudnościami, niepokojem a w skrajnych przypadkach nieprzyjemnymi halucynacjami, najczęściej słuchowymi.</w:t>
      </w:r>
    </w:p>
    <w:p w14:paraId="14E88F5A" w14:textId="77777777" w:rsidR="00B47B80" w:rsidRPr="00B47B80" w:rsidRDefault="00B47B80" w:rsidP="00B47B80">
      <w:pPr>
        <w:jc w:val="both"/>
      </w:pPr>
      <w:r w:rsidRPr="00B47B80">
        <w:rPr>
          <w:b/>
          <w:bCs/>
        </w:rPr>
        <w:t xml:space="preserve">Mieszanki ziołowe, </w:t>
      </w:r>
      <w:proofErr w:type="spellStart"/>
      <w:r w:rsidRPr="00B47B80">
        <w:rPr>
          <w:b/>
          <w:bCs/>
        </w:rPr>
        <w:t>kanabinoidy</w:t>
      </w:r>
      <w:proofErr w:type="spellEnd"/>
      <w:r w:rsidRPr="00B47B80">
        <w:t xml:space="preserve"> – zażycie ich prowadzi do efektów niepożądanych w postaci kołatania serca, uczucia duszności, zaburzeń orientacji, niepokoju, stanów lękowych.</w:t>
      </w:r>
    </w:p>
    <w:p w14:paraId="38D025F2" w14:textId="77777777" w:rsidR="00B47B80" w:rsidRPr="00B47B80" w:rsidRDefault="00B47B80" w:rsidP="00B47B80">
      <w:pPr>
        <w:jc w:val="both"/>
      </w:pPr>
      <w:r w:rsidRPr="00B47B80">
        <w:rPr>
          <w:b/>
          <w:bCs/>
        </w:rPr>
        <w:t>Halucynogeny</w:t>
      </w:r>
      <w:r w:rsidRPr="00B47B80">
        <w:t xml:space="preserve"> — zażycie często prowadzi do „</w:t>
      </w:r>
      <w:proofErr w:type="spellStart"/>
      <w:r w:rsidRPr="00B47B80">
        <w:t>bad</w:t>
      </w:r>
      <w:proofErr w:type="spellEnd"/>
      <w:r w:rsidRPr="00B47B80">
        <w:t xml:space="preserve"> </w:t>
      </w:r>
      <w:proofErr w:type="spellStart"/>
      <w:r w:rsidRPr="00B47B80">
        <w:t>tripów</w:t>
      </w:r>
      <w:proofErr w:type="spellEnd"/>
      <w:r w:rsidRPr="00B47B80">
        <w:t>” czyli „złych podróży”, w trakcie których osoba, która zażyła substancję doświadcza silnie obniżonego nastroju, lęków, uczucia zagrożenia, mogą też pojaw zaburzenia osobowości i myśli samobójcze</w:t>
      </w:r>
    </w:p>
    <w:p w14:paraId="244C7BE0" w14:textId="43721225" w:rsidR="00B47B80" w:rsidRPr="00B47B80" w:rsidRDefault="00B47B80" w:rsidP="00B47B80">
      <w:pPr>
        <w:jc w:val="both"/>
      </w:pPr>
      <w:proofErr w:type="spellStart"/>
      <w:r w:rsidRPr="00B47B80">
        <w:rPr>
          <w:b/>
          <w:bCs/>
        </w:rPr>
        <w:t>Opioidy</w:t>
      </w:r>
      <w:proofErr w:type="spellEnd"/>
      <w:r w:rsidRPr="00B47B80">
        <w:t xml:space="preserve"> – skutki zażycia mogą doprowadzić do zwężenia źrenic, zawrotów głowy, panicznego lęku, zaburzenia świadomości od dezorientacji i ewentualnego pobudzenia przypominającego zespół majaczeniowy po głęboką śpiączkę, a nawet prowadzić do zgonu. Na współczesnym rynku narkotykowym dominują pochodne fentanylu</w:t>
      </w:r>
      <w:r w:rsidR="002C18A3">
        <w:t xml:space="preserve">                     </w:t>
      </w:r>
      <w:r w:rsidRPr="00B47B80">
        <w:t xml:space="preserve"> o działaniu znacznie silniejszym od morfiny (nawet 10 000 razy – </w:t>
      </w:r>
      <w:proofErr w:type="spellStart"/>
      <w:r w:rsidRPr="00B47B80">
        <w:t>karfentanyl</w:t>
      </w:r>
      <w:proofErr w:type="spellEnd"/>
      <w:r w:rsidRPr="00B47B80">
        <w:t xml:space="preserve">) i czasami dłuższym okresie działania. Syntetyczne </w:t>
      </w:r>
      <w:proofErr w:type="spellStart"/>
      <w:r w:rsidRPr="00B47B80">
        <w:t>opioidy</w:t>
      </w:r>
      <w:proofErr w:type="spellEnd"/>
      <w:r w:rsidRPr="00B47B80">
        <w:t xml:space="preserve"> łatwo przedawkować ze względu na znaczną siłę działania, niewielkie wagowo dawki oraz szybko narastającą tolerancję, która równie szybko zmniejsza się w przerwach przyjmowania środka psychoaktywnego z tej grupy.</w:t>
      </w:r>
    </w:p>
    <w:p w14:paraId="2538F461" w14:textId="77777777" w:rsidR="00B47B80" w:rsidRPr="00B47B80" w:rsidRDefault="00B47B80" w:rsidP="00B47B80">
      <w:pPr>
        <w:jc w:val="both"/>
        <w:rPr>
          <w:b/>
          <w:bCs/>
        </w:rPr>
      </w:pPr>
      <w:r w:rsidRPr="00B47B80">
        <w:rPr>
          <w:b/>
          <w:bCs/>
        </w:rPr>
        <w:t xml:space="preserve">Nowe narkotyki (designer </w:t>
      </w:r>
      <w:proofErr w:type="spellStart"/>
      <w:r w:rsidRPr="00B47B80">
        <w:rPr>
          <w:b/>
          <w:bCs/>
        </w:rPr>
        <w:t>drugs</w:t>
      </w:r>
      <w:proofErr w:type="spellEnd"/>
      <w:r w:rsidRPr="00B47B80">
        <w:rPr>
          <w:b/>
          <w:bCs/>
        </w:rPr>
        <w:t>) to nowe substancje, których działanie na organizm człowieka nie zostało do końca poznane i niezwykle łatwo je przedawkować. Lekarze często nie wiedzą jak postępować przy takim zatruciu.</w:t>
      </w:r>
    </w:p>
    <w:p w14:paraId="1503E2F7" w14:textId="77777777" w:rsidR="00B47B80" w:rsidRPr="00B47B80" w:rsidRDefault="00B47B80" w:rsidP="00B47B80">
      <w:pPr>
        <w:jc w:val="both"/>
      </w:pPr>
      <w:r w:rsidRPr="00B47B80">
        <w:rPr>
          <w:b/>
          <w:bCs/>
        </w:rPr>
        <w:t xml:space="preserve">Pojawiły się również nowe sposoby używania Nowych narkotyków –  nasączone śmiertelnie niebezpiecznymi środkami psychoaktywnymi </w:t>
      </w:r>
      <w:proofErr w:type="spellStart"/>
      <w:r w:rsidRPr="00B47B80">
        <w:rPr>
          <w:b/>
          <w:bCs/>
        </w:rPr>
        <w:t>liquidy</w:t>
      </w:r>
      <w:proofErr w:type="spellEnd"/>
      <w:r w:rsidRPr="00B47B80">
        <w:rPr>
          <w:b/>
          <w:bCs/>
        </w:rPr>
        <w:t xml:space="preserve"> używane są w  e-</w:t>
      </w:r>
      <w:proofErr w:type="spellStart"/>
      <w:r w:rsidRPr="00B47B80">
        <w:rPr>
          <w:b/>
          <w:bCs/>
        </w:rPr>
        <w:t>papiorosach</w:t>
      </w:r>
      <w:proofErr w:type="spellEnd"/>
      <w:r w:rsidRPr="00B47B80">
        <w:rPr>
          <w:b/>
          <w:bCs/>
        </w:rPr>
        <w:t xml:space="preserve"> lub  </w:t>
      </w:r>
      <w:proofErr w:type="spellStart"/>
      <w:r w:rsidRPr="00B47B80">
        <w:rPr>
          <w:b/>
          <w:bCs/>
        </w:rPr>
        <w:t>wapowaniu</w:t>
      </w:r>
      <w:proofErr w:type="spellEnd"/>
      <w:r w:rsidRPr="00B47B80">
        <w:rPr>
          <w:b/>
          <w:bCs/>
        </w:rPr>
        <w:t>.</w:t>
      </w:r>
    </w:p>
    <w:p w14:paraId="5126DA46" w14:textId="77777777" w:rsidR="00B47B80" w:rsidRPr="00B47B80" w:rsidRDefault="00B47B80" w:rsidP="00B47B80">
      <w:pPr>
        <w:jc w:val="both"/>
      </w:pPr>
      <w:r w:rsidRPr="00B47B80">
        <w:t>Zażywanie ich może być śmiertelne oraz spowodować tzw. „</w:t>
      </w:r>
      <w:proofErr w:type="spellStart"/>
      <w:r w:rsidRPr="00B47B80">
        <w:t>gateway</w:t>
      </w:r>
      <w:proofErr w:type="spellEnd"/>
      <w:r w:rsidRPr="00B47B80">
        <w:t xml:space="preserve"> </w:t>
      </w:r>
      <w:proofErr w:type="spellStart"/>
      <w:r w:rsidRPr="00B47B80">
        <w:t>effect</w:t>
      </w:r>
      <w:proofErr w:type="spellEnd"/>
      <w:r w:rsidRPr="00B47B80">
        <w:t>”, czyli sięganie po coraz bardziej uzależniające substancje.</w:t>
      </w:r>
    </w:p>
    <w:p w14:paraId="02563DBA" w14:textId="14E1BE63" w:rsidR="00ED02E8" w:rsidRDefault="00ED02E8" w:rsidP="00B47B80">
      <w:pPr>
        <w:jc w:val="both"/>
      </w:pPr>
    </w:p>
    <w:p w14:paraId="33519B0E" w14:textId="0B238DD3" w:rsidR="00B47B80" w:rsidRDefault="002C18A3" w:rsidP="00B47B80">
      <w:pPr>
        <w:jc w:val="both"/>
      </w:pPr>
      <w:r>
        <w:t>Główny Inspektorat Sanitarny      www.gis.gov.pl</w:t>
      </w:r>
    </w:p>
    <w:sectPr w:rsidR="00B47B80" w:rsidSect="00B47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D105A"/>
    <w:multiLevelType w:val="multilevel"/>
    <w:tmpl w:val="EB2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53764"/>
    <w:multiLevelType w:val="multilevel"/>
    <w:tmpl w:val="59E0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910803">
    <w:abstractNumId w:val="0"/>
  </w:num>
  <w:num w:numId="2" w16cid:durableId="164181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E6"/>
    <w:rsid w:val="002C18A3"/>
    <w:rsid w:val="00551A5B"/>
    <w:rsid w:val="00821ACB"/>
    <w:rsid w:val="008A04E6"/>
    <w:rsid w:val="00B47B80"/>
    <w:rsid w:val="00ED02E8"/>
    <w:rsid w:val="00F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3C1B"/>
  <w15:chartTrackingRefBased/>
  <w15:docId w15:val="{E7BCEE44-D8EC-4C58-A519-CFE749B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4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PSSE Wałbrzych - Grażyna Chaszczewska-Wojtas</cp:lastModifiedBy>
  <cp:revision>5</cp:revision>
  <cp:lastPrinted>2020-01-22T08:13:00Z</cp:lastPrinted>
  <dcterms:created xsi:type="dcterms:W3CDTF">2020-01-22T07:05:00Z</dcterms:created>
  <dcterms:modified xsi:type="dcterms:W3CDTF">2025-01-14T11:24:00Z</dcterms:modified>
</cp:coreProperties>
</file>